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bookmarkStart w:id="0" w:name="_GoBack"/>
      <w:bookmarkEnd w:id="0"/>
      <w:r>
        <w:rPr>
          <w:rFonts w:hint="eastAsia" w:ascii="方正小标宋_GBK" w:eastAsia="方正小标宋_GBK"/>
          <w:sz w:val="44"/>
          <w:szCs w:val="44"/>
        </w:rPr>
        <w:t>2018年</w:t>
      </w:r>
      <w:r>
        <w:rPr>
          <w:rFonts w:hint="eastAsia" w:ascii="方正小标宋_GBK" w:eastAsia="方正小标宋_GBK"/>
          <w:sz w:val="44"/>
          <w:szCs w:val="44"/>
          <w:lang w:val="en-US" w:eastAsia="zh-CN"/>
        </w:rPr>
        <w:t>第一季度</w:t>
      </w:r>
      <w:r>
        <w:rPr>
          <w:rFonts w:hint="eastAsia" w:ascii="方正小标宋_GBK" w:eastAsia="方正小标宋_GBK"/>
          <w:sz w:val="44"/>
          <w:szCs w:val="44"/>
        </w:rPr>
        <w:t>土地估价机构</w:t>
      </w:r>
    </w:p>
    <w:p>
      <w:pPr>
        <w:jc w:val="center"/>
        <w:rPr>
          <w:rFonts w:ascii="方正小标宋_GBK" w:eastAsia="方正小标宋_GBK"/>
          <w:sz w:val="44"/>
          <w:szCs w:val="44"/>
        </w:rPr>
      </w:pPr>
      <w:r>
        <w:rPr>
          <w:rFonts w:hint="eastAsia" w:ascii="方正小标宋_GBK" w:eastAsia="方正小标宋_GBK"/>
          <w:sz w:val="44"/>
          <w:szCs w:val="44"/>
        </w:rPr>
        <w:t>备案情况</w:t>
      </w:r>
      <w:r>
        <w:rPr>
          <w:rFonts w:hint="eastAsia" w:ascii="方正小标宋_GBK" w:eastAsia="方正小标宋_GBK"/>
          <w:sz w:val="44"/>
          <w:szCs w:val="44"/>
          <w:lang w:eastAsia="zh-CN"/>
        </w:rPr>
        <w:t>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经过对土地估价机构基本情况、评估师等信息的核验，目前共有</w:t>
      </w:r>
      <w:r>
        <w:rPr>
          <w:rFonts w:hint="eastAsia" w:ascii="仿宋_GB2312" w:eastAsia="仿宋_GB2312"/>
          <w:sz w:val="32"/>
          <w:szCs w:val="32"/>
          <w:lang w:val="en-US" w:eastAsia="zh-CN"/>
        </w:rPr>
        <w:t>10</w:t>
      </w:r>
      <w:r>
        <w:rPr>
          <w:rFonts w:hint="eastAsia" w:ascii="仿宋_GB2312" w:eastAsia="仿宋_GB2312"/>
          <w:sz w:val="32"/>
          <w:szCs w:val="32"/>
        </w:rPr>
        <w:t>家机构通过了</w:t>
      </w:r>
      <w:r>
        <w:rPr>
          <w:rFonts w:hint="eastAsia" w:ascii="仿宋_GB2312" w:eastAsia="仿宋_GB2312"/>
          <w:sz w:val="32"/>
          <w:szCs w:val="32"/>
          <w:lang w:eastAsia="zh-CN"/>
        </w:rPr>
        <w:t>首次</w:t>
      </w:r>
      <w:r>
        <w:rPr>
          <w:rFonts w:hint="eastAsia" w:ascii="仿宋_GB2312" w:eastAsia="仿宋_GB2312"/>
          <w:sz w:val="32"/>
          <w:szCs w:val="32"/>
        </w:rPr>
        <w:t>备案,</w:t>
      </w:r>
      <w:r>
        <w:rPr>
          <w:rFonts w:hint="eastAsia" w:ascii="仿宋_GB2312" w:eastAsia="仿宋_GB2312"/>
          <w:sz w:val="32"/>
          <w:szCs w:val="32"/>
          <w:lang w:val="en-US" w:eastAsia="zh-CN"/>
        </w:rPr>
        <w:t>50</w:t>
      </w:r>
      <w:r>
        <w:rPr>
          <w:rFonts w:hint="eastAsia" w:ascii="仿宋_GB2312" w:eastAsia="仿宋_GB2312"/>
          <w:sz w:val="32"/>
          <w:szCs w:val="32"/>
        </w:rPr>
        <w:t>家机构</w:t>
      </w:r>
      <w:r>
        <w:rPr>
          <w:rFonts w:hint="eastAsia" w:ascii="仿宋_GB2312" w:eastAsia="仿宋_GB2312"/>
          <w:sz w:val="32"/>
          <w:szCs w:val="32"/>
          <w:lang w:eastAsia="zh-CN"/>
        </w:rPr>
        <w:t>进行了</w:t>
      </w:r>
      <w:r>
        <w:rPr>
          <w:rFonts w:hint="eastAsia" w:ascii="仿宋_GB2312" w:eastAsia="仿宋_GB2312"/>
          <w:sz w:val="32"/>
          <w:szCs w:val="32"/>
        </w:rPr>
        <w:t>变更</w:t>
      </w:r>
      <w:r>
        <w:rPr>
          <w:rFonts w:hint="eastAsia" w:ascii="仿宋_GB2312" w:eastAsia="仿宋_GB2312"/>
          <w:sz w:val="32"/>
          <w:szCs w:val="32"/>
          <w:lang w:eastAsia="zh-CN"/>
        </w:rPr>
        <w:t>备案</w:t>
      </w:r>
      <w:r>
        <w:rPr>
          <w:rFonts w:hint="eastAsia" w:ascii="仿宋_GB2312" w:eastAsia="仿宋_GB2312"/>
          <w:sz w:val="32"/>
          <w:szCs w:val="32"/>
        </w:rPr>
        <w:t>。</w:t>
      </w:r>
      <w:r>
        <w:rPr>
          <w:rFonts w:hint="eastAsia" w:ascii="仿宋_GB2312" w:eastAsia="仿宋_GB2312"/>
          <w:sz w:val="32"/>
          <w:szCs w:val="32"/>
          <w:lang w:eastAsia="zh-CN"/>
        </w:rPr>
        <w:t>现将</w:t>
      </w:r>
      <w:r>
        <w:rPr>
          <w:rFonts w:hint="eastAsia" w:ascii="仿宋_GB2312" w:eastAsia="仿宋_GB2312"/>
          <w:sz w:val="32"/>
          <w:szCs w:val="32"/>
        </w:rPr>
        <w:t>具体</w:t>
      </w:r>
      <w:r>
        <w:rPr>
          <w:rFonts w:hint="eastAsia" w:ascii="仿宋_GB2312" w:eastAsia="仿宋_GB2312"/>
          <w:sz w:val="32"/>
          <w:szCs w:val="32"/>
          <w:lang w:eastAsia="zh-CN"/>
        </w:rPr>
        <w:t>信息公示</w:t>
      </w:r>
      <w:r>
        <w:rPr>
          <w:rFonts w:hint="eastAsia" w:ascii="仿宋_GB2312" w:eastAsia="仿宋_GB2312"/>
          <w:sz w:val="32"/>
          <w:szCs w:val="32"/>
        </w:rPr>
        <w:t>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sz w:val="32"/>
          <w:szCs w:val="32"/>
        </w:rPr>
      </w:pPr>
      <w:r>
        <w:rPr>
          <w:rFonts w:hint="eastAsia" w:ascii="仿宋_GB2312" w:eastAsia="仿宋_GB2312"/>
          <w:sz w:val="32"/>
          <w:szCs w:val="32"/>
          <w:lang w:val="en-US" w:eastAsia="zh-CN"/>
        </w:rPr>
        <w:t>表1  2018年第一季度</w:t>
      </w:r>
      <w:r>
        <w:rPr>
          <w:rFonts w:hint="eastAsia" w:ascii="仿宋_GB2312" w:eastAsia="仿宋_GB2312"/>
          <w:sz w:val="32"/>
          <w:szCs w:val="32"/>
          <w:lang w:eastAsia="zh-CN"/>
        </w:rPr>
        <w:t>首次备案</w:t>
      </w:r>
      <w:r>
        <w:rPr>
          <w:rFonts w:hint="eastAsia" w:ascii="仿宋_GB2312" w:eastAsia="仿宋_GB2312"/>
          <w:sz w:val="32"/>
          <w:szCs w:val="32"/>
        </w:rPr>
        <w:t>机构名单</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16"/>
        <w:gridCol w:w="2175"/>
        <w:gridCol w:w="990"/>
        <w:gridCol w:w="142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71"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序号</w:t>
            </w:r>
          </w:p>
        </w:tc>
        <w:tc>
          <w:tcPr>
            <w:tcW w:w="1316"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备案号</w:t>
            </w:r>
          </w:p>
        </w:tc>
        <w:tc>
          <w:tcPr>
            <w:tcW w:w="2175"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机构名称</w:t>
            </w:r>
          </w:p>
        </w:tc>
        <w:tc>
          <w:tcPr>
            <w:tcW w:w="99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法定/执行合伙人</w:t>
            </w:r>
          </w:p>
        </w:tc>
        <w:tc>
          <w:tcPr>
            <w:tcW w:w="142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机构类型</w:t>
            </w:r>
          </w:p>
        </w:tc>
        <w:tc>
          <w:tcPr>
            <w:tcW w:w="175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工商登记机关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71" w:type="dxa"/>
            <w:shd w:val="clear" w:color="auto" w:fill="auto"/>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w:t>
            </w:r>
          </w:p>
        </w:tc>
        <w:tc>
          <w:tcPr>
            <w:tcW w:w="13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20180026</w:t>
            </w:r>
          </w:p>
        </w:tc>
        <w:tc>
          <w:tcPr>
            <w:tcW w:w="2175"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苏州荣和土地房地产评估咨询有限公司</w:t>
            </w:r>
          </w:p>
        </w:tc>
        <w:tc>
          <w:tcPr>
            <w:tcW w:w="990"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娄萍</w:t>
            </w:r>
          </w:p>
        </w:tc>
        <w:tc>
          <w:tcPr>
            <w:tcW w:w="142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有限责任公司</w:t>
            </w:r>
          </w:p>
        </w:tc>
        <w:tc>
          <w:tcPr>
            <w:tcW w:w="175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苏州工商行政管理局姑苏分局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71" w:type="dxa"/>
            <w:shd w:val="clear" w:color="auto" w:fill="auto"/>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2</w:t>
            </w:r>
          </w:p>
        </w:tc>
        <w:tc>
          <w:tcPr>
            <w:tcW w:w="13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20180030</w:t>
            </w:r>
          </w:p>
        </w:tc>
        <w:tc>
          <w:tcPr>
            <w:tcW w:w="2175"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南京康特土地房地产评估咨询有限公司</w:t>
            </w:r>
          </w:p>
        </w:tc>
        <w:tc>
          <w:tcPr>
            <w:tcW w:w="990"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钱德才</w:t>
            </w:r>
          </w:p>
        </w:tc>
        <w:tc>
          <w:tcPr>
            <w:tcW w:w="142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有限责任公司</w:t>
            </w:r>
          </w:p>
        </w:tc>
        <w:tc>
          <w:tcPr>
            <w:tcW w:w="175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南京市鼓楼区市场监督管理局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71" w:type="dxa"/>
            <w:shd w:val="clear" w:color="auto" w:fill="auto"/>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3</w:t>
            </w:r>
          </w:p>
        </w:tc>
        <w:tc>
          <w:tcPr>
            <w:tcW w:w="13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20180058</w:t>
            </w:r>
          </w:p>
        </w:tc>
        <w:tc>
          <w:tcPr>
            <w:tcW w:w="2175"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江苏中天行房地产土地估价咨询有限公司</w:t>
            </w:r>
          </w:p>
        </w:tc>
        <w:tc>
          <w:tcPr>
            <w:tcW w:w="990"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陶文忠</w:t>
            </w:r>
          </w:p>
        </w:tc>
        <w:tc>
          <w:tcPr>
            <w:tcW w:w="142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有限责任公司</w:t>
            </w:r>
          </w:p>
        </w:tc>
        <w:tc>
          <w:tcPr>
            <w:tcW w:w="175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江苏省扬州工商行政管理局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71" w:type="dxa"/>
            <w:shd w:val="clear" w:color="auto" w:fill="auto"/>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4</w:t>
            </w:r>
          </w:p>
        </w:tc>
        <w:tc>
          <w:tcPr>
            <w:tcW w:w="13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20180073</w:t>
            </w:r>
          </w:p>
        </w:tc>
        <w:tc>
          <w:tcPr>
            <w:tcW w:w="2175"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扬州一元土地房地产评估咨询有限公司</w:t>
            </w:r>
          </w:p>
        </w:tc>
        <w:tc>
          <w:tcPr>
            <w:tcW w:w="990"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杨一元</w:t>
            </w:r>
          </w:p>
        </w:tc>
        <w:tc>
          <w:tcPr>
            <w:tcW w:w="142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有限责任公司</w:t>
            </w:r>
          </w:p>
        </w:tc>
        <w:tc>
          <w:tcPr>
            <w:tcW w:w="175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21"/>
                <w:szCs w:val="21"/>
                <w:shd w:val="clear" w:fill="FFFFFF"/>
                <w14:textFill>
                  <w14:solidFill>
                    <w14:schemeClr w14:val="tx1"/>
                  </w14:solidFill>
                </w14:textFill>
              </w:rPr>
              <w:t>扬州市蜀冈-瘦西湖风景名胜区市场监督管理局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71" w:type="dxa"/>
            <w:shd w:val="clear" w:color="auto" w:fill="auto"/>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5</w:t>
            </w:r>
          </w:p>
        </w:tc>
        <w:tc>
          <w:tcPr>
            <w:tcW w:w="13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20180075</w:t>
            </w:r>
          </w:p>
        </w:tc>
        <w:tc>
          <w:tcPr>
            <w:tcW w:w="2175"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徐州华兴房地产土地估价咨询有限公司</w:t>
            </w:r>
          </w:p>
        </w:tc>
        <w:tc>
          <w:tcPr>
            <w:tcW w:w="990"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赵恒志</w:t>
            </w:r>
          </w:p>
        </w:tc>
        <w:tc>
          <w:tcPr>
            <w:tcW w:w="142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有限责任公司</w:t>
            </w:r>
          </w:p>
        </w:tc>
        <w:tc>
          <w:tcPr>
            <w:tcW w:w="175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徐州市鼓楼区市场监督管理局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71" w:type="dxa"/>
            <w:shd w:val="clear" w:color="auto" w:fill="auto"/>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6</w:t>
            </w:r>
          </w:p>
        </w:tc>
        <w:tc>
          <w:tcPr>
            <w:tcW w:w="13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20180061</w:t>
            </w:r>
          </w:p>
        </w:tc>
        <w:tc>
          <w:tcPr>
            <w:tcW w:w="2175"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江苏正成土地房地产评估咨询有限公司</w:t>
            </w:r>
          </w:p>
        </w:tc>
        <w:tc>
          <w:tcPr>
            <w:tcW w:w="990"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郑慧琴</w:t>
            </w:r>
          </w:p>
        </w:tc>
        <w:tc>
          <w:tcPr>
            <w:tcW w:w="142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有限责任公司</w:t>
            </w:r>
          </w:p>
        </w:tc>
        <w:tc>
          <w:tcPr>
            <w:tcW w:w="175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苏州市虎丘区市场监督管理局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71" w:type="dxa"/>
            <w:shd w:val="clear" w:color="auto" w:fill="auto"/>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7</w:t>
            </w:r>
          </w:p>
        </w:tc>
        <w:tc>
          <w:tcPr>
            <w:tcW w:w="13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20180063</w:t>
            </w:r>
          </w:p>
        </w:tc>
        <w:tc>
          <w:tcPr>
            <w:tcW w:w="2175"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徐州君正土地房地产资产评估有限公司</w:t>
            </w:r>
          </w:p>
        </w:tc>
        <w:tc>
          <w:tcPr>
            <w:tcW w:w="990"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李东</w:t>
            </w:r>
          </w:p>
        </w:tc>
        <w:tc>
          <w:tcPr>
            <w:tcW w:w="142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有限责任公司</w:t>
            </w:r>
          </w:p>
        </w:tc>
        <w:tc>
          <w:tcPr>
            <w:tcW w:w="175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沛县市场监督管理局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71" w:type="dxa"/>
            <w:shd w:val="clear" w:color="auto" w:fill="auto"/>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8</w:t>
            </w:r>
          </w:p>
        </w:tc>
        <w:tc>
          <w:tcPr>
            <w:tcW w:w="13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20180066</w:t>
            </w:r>
          </w:p>
        </w:tc>
        <w:tc>
          <w:tcPr>
            <w:tcW w:w="2175"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苏州科大房地产估价咨询有限公司</w:t>
            </w:r>
          </w:p>
        </w:tc>
        <w:tc>
          <w:tcPr>
            <w:tcW w:w="990"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邝晓斌</w:t>
            </w:r>
          </w:p>
        </w:tc>
        <w:tc>
          <w:tcPr>
            <w:tcW w:w="142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有限责任公司</w:t>
            </w:r>
          </w:p>
        </w:tc>
        <w:tc>
          <w:tcPr>
            <w:tcW w:w="175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苏州市姑苏区市场监督管理局苏州国家历史文化名城保护区市场监督管理局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71" w:type="dxa"/>
            <w:shd w:val="clear" w:color="auto" w:fill="auto"/>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9</w:t>
            </w:r>
          </w:p>
        </w:tc>
        <w:tc>
          <w:tcPr>
            <w:tcW w:w="13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20180074</w:t>
            </w:r>
          </w:p>
        </w:tc>
        <w:tc>
          <w:tcPr>
            <w:tcW w:w="2175"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常州市常联房地产评估造价咨询有限公司</w:t>
            </w:r>
          </w:p>
        </w:tc>
        <w:tc>
          <w:tcPr>
            <w:tcW w:w="990"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徐文元</w:t>
            </w:r>
          </w:p>
        </w:tc>
        <w:tc>
          <w:tcPr>
            <w:tcW w:w="142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有限责任公司</w:t>
            </w:r>
          </w:p>
        </w:tc>
        <w:tc>
          <w:tcPr>
            <w:tcW w:w="175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常州市武进区市场监督管理局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871" w:type="dxa"/>
            <w:shd w:val="clear" w:color="auto" w:fill="auto"/>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10</w:t>
            </w:r>
          </w:p>
        </w:tc>
        <w:tc>
          <w:tcPr>
            <w:tcW w:w="131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20180077</w:t>
            </w:r>
          </w:p>
        </w:tc>
        <w:tc>
          <w:tcPr>
            <w:tcW w:w="2175"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扬州新联房地产土地评估有限公司</w:t>
            </w:r>
          </w:p>
        </w:tc>
        <w:tc>
          <w:tcPr>
            <w:tcW w:w="990" w:type="dxa"/>
            <w:shd w:val="clear" w:color="000000"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祝晓军</w:t>
            </w:r>
          </w:p>
        </w:tc>
        <w:tc>
          <w:tcPr>
            <w:tcW w:w="142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有限责任公司</w:t>
            </w:r>
          </w:p>
        </w:tc>
        <w:tc>
          <w:tcPr>
            <w:tcW w:w="1750" w:type="dxa"/>
            <w:shd w:val="clear" w:color="000000" w:fill="FFFFFF"/>
            <w:vAlign w:val="center"/>
          </w:tcPr>
          <w:p>
            <w:pPr>
              <w:widowControl/>
              <w:jc w:val="center"/>
              <w:rPr>
                <w:rFonts w:hint="eastAsia" w:ascii="仿宋_GB2312" w:hAnsi="仿宋_GB2312" w:eastAsia="仿宋_GB2312" w:cs="仿宋_GB2312"/>
                <w:color w:val="000000" w:themeColor="text1"/>
                <w:kern w:val="0"/>
                <w:sz w:val="21"/>
                <w:szCs w:val="21"/>
                <w14:textFill>
                  <w14:solidFill>
                    <w14:schemeClr w14:val="tx1"/>
                  </w14:solidFill>
                </w14:textFill>
              </w:rPr>
            </w:pPr>
            <w:r>
              <w:rPr>
                <w:rFonts w:hint="eastAsia" w:ascii="仿宋_GB2312" w:hAnsi="仿宋_GB2312" w:eastAsia="仿宋_GB2312" w:cs="仿宋_GB2312"/>
                <w:color w:val="000000" w:themeColor="text1"/>
                <w:kern w:val="0"/>
                <w:sz w:val="21"/>
                <w:szCs w:val="21"/>
                <w14:textFill>
                  <w14:solidFill>
                    <w14:schemeClr w14:val="tx1"/>
                  </w14:solidFill>
                </w14:textFill>
              </w:rPr>
              <w:t>扬州市广陵区市场监督管理局</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sz w:val="32"/>
          <w:szCs w:val="32"/>
        </w:rPr>
      </w:pPr>
      <w:r>
        <w:rPr>
          <w:rFonts w:hint="eastAsia" w:ascii="仿宋_GB2312" w:eastAsia="仿宋_GB2312"/>
          <w:sz w:val="32"/>
          <w:szCs w:val="32"/>
          <w:lang w:eastAsia="zh-CN"/>
        </w:rPr>
        <w:t>表</w:t>
      </w:r>
      <w:r>
        <w:rPr>
          <w:rFonts w:hint="eastAsia" w:ascii="仿宋_GB2312" w:eastAsia="仿宋_GB2312"/>
          <w:sz w:val="32"/>
          <w:szCs w:val="32"/>
          <w:lang w:val="en-US" w:eastAsia="zh-CN"/>
        </w:rPr>
        <w:t>2  2018年第一季度</w:t>
      </w:r>
      <w:r>
        <w:rPr>
          <w:rFonts w:hint="eastAsia" w:ascii="仿宋_GB2312" w:eastAsia="仿宋_GB2312"/>
          <w:sz w:val="32"/>
          <w:szCs w:val="32"/>
        </w:rPr>
        <w:t>变更机构名单</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692"/>
        <w:gridCol w:w="2917"/>
        <w:gridCol w:w="1246"/>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82" w:type="dxa"/>
            <w:shd w:val="clear" w:color="000000" w:fill="FFFFFF"/>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序号</w:t>
            </w:r>
          </w:p>
        </w:tc>
        <w:tc>
          <w:tcPr>
            <w:tcW w:w="1692" w:type="dxa"/>
            <w:shd w:val="clear" w:color="000000" w:fill="FFFFFF"/>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备案号</w:t>
            </w:r>
          </w:p>
        </w:tc>
        <w:tc>
          <w:tcPr>
            <w:tcW w:w="2917" w:type="dxa"/>
            <w:shd w:val="clear" w:color="000000" w:fill="FFFFFF"/>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机构名称</w:t>
            </w:r>
          </w:p>
        </w:tc>
        <w:tc>
          <w:tcPr>
            <w:tcW w:w="1246" w:type="dxa"/>
            <w:shd w:val="clear" w:color="000000" w:fill="FFFFFF"/>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法定/执行合伙人</w:t>
            </w:r>
          </w:p>
        </w:tc>
        <w:tc>
          <w:tcPr>
            <w:tcW w:w="1785" w:type="dxa"/>
            <w:shd w:val="clear" w:color="000000" w:fill="FFFFFF"/>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变更项目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82" w:type="dxa"/>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w:t>
            </w:r>
          </w:p>
        </w:tc>
        <w:tc>
          <w:tcPr>
            <w:tcW w:w="16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2018320027</w:t>
            </w:r>
          </w:p>
        </w:tc>
        <w:tc>
          <w:tcPr>
            <w:tcW w:w="2917"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江苏金宏业土地房地产评估咨询有限公司</w:t>
            </w:r>
          </w:p>
        </w:tc>
        <w:tc>
          <w:tcPr>
            <w:tcW w:w="1246"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徐庆宏</w:t>
            </w:r>
          </w:p>
        </w:tc>
        <w:tc>
          <w:tcPr>
            <w:tcW w:w="1785" w:type="dxa"/>
            <w:shd w:val="clear" w:color="000000" w:fill="FFFFFF"/>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2</w:t>
            </w:r>
          </w:p>
        </w:tc>
        <w:tc>
          <w:tcPr>
            <w:tcW w:w="16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2018320028</w:t>
            </w:r>
          </w:p>
        </w:tc>
        <w:tc>
          <w:tcPr>
            <w:tcW w:w="2917"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江苏海正土地房地产评估有限公司</w:t>
            </w:r>
          </w:p>
        </w:tc>
        <w:tc>
          <w:tcPr>
            <w:tcW w:w="1246"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纪建</w:t>
            </w:r>
          </w:p>
        </w:tc>
        <w:tc>
          <w:tcPr>
            <w:tcW w:w="1785" w:type="dxa"/>
            <w:shd w:val="clear" w:color="000000" w:fill="FFFFFF"/>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w:t>
            </w:r>
          </w:p>
        </w:tc>
        <w:tc>
          <w:tcPr>
            <w:tcW w:w="16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2018320029</w:t>
            </w:r>
          </w:p>
        </w:tc>
        <w:tc>
          <w:tcPr>
            <w:tcW w:w="2917"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江苏常度土地评估咨询有限公司</w:t>
            </w:r>
          </w:p>
        </w:tc>
        <w:tc>
          <w:tcPr>
            <w:tcW w:w="1246"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汤立</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4</w:t>
            </w:r>
          </w:p>
        </w:tc>
        <w:tc>
          <w:tcPr>
            <w:tcW w:w="16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2018320031</w:t>
            </w:r>
          </w:p>
        </w:tc>
        <w:tc>
          <w:tcPr>
            <w:tcW w:w="2917"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江苏国众联土地房地产评估咨询有限公司</w:t>
            </w:r>
          </w:p>
        </w:tc>
        <w:tc>
          <w:tcPr>
            <w:tcW w:w="1246"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周晓平</w:t>
            </w:r>
          </w:p>
        </w:tc>
        <w:tc>
          <w:tcPr>
            <w:tcW w:w="1785" w:type="dxa"/>
            <w:shd w:val="clear" w:color="000000" w:fill="FFFFFF"/>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5</w:t>
            </w:r>
          </w:p>
        </w:tc>
        <w:tc>
          <w:tcPr>
            <w:tcW w:w="16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2018320032</w:t>
            </w:r>
          </w:p>
        </w:tc>
        <w:tc>
          <w:tcPr>
            <w:tcW w:w="2917"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江苏万方源土地房地产评估测绘咨询有限公司</w:t>
            </w:r>
          </w:p>
        </w:tc>
        <w:tc>
          <w:tcPr>
            <w:tcW w:w="1246"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许为彬</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82" w:type="dxa"/>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6</w:t>
            </w:r>
          </w:p>
        </w:tc>
        <w:tc>
          <w:tcPr>
            <w:tcW w:w="16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2018320033</w:t>
            </w:r>
          </w:p>
        </w:tc>
        <w:tc>
          <w:tcPr>
            <w:tcW w:w="2917"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江苏中正同仁土地房地产资产评估有限公司</w:t>
            </w:r>
          </w:p>
        </w:tc>
        <w:tc>
          <w:tcPr>
            <w:tcW w:w="1246"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张克强</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7</w:t>
            </w:r>
          </w:p>
        </w:tc>
        <w:tc>
          <w:tcPr>
            <w:tcW w:w="16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2018320034</w:t>
            </w:r>
          </w:p>
        </w:tc>
        <w:tc>
          <w:tcPr>
            <w:tcW w:w="2917"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江苏新城土地房地产评估测绘有限公司</w:t>
            </w:r>
          </w:p>
        </w:tc>
        <w:tc>
          <w:tcPr>
            <w:tcW w:w="1246"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史晓婕</w:t>
            </w:r>
          </w:p>
        </w:tc>
        <w:tc>
          <w:tcPr>
            <w:tcW w:w="1785" w:type="dxa"/>
            <w:shd w:val="clear" w:color="000000" w:fill="FFFFFF"/>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8</w:t>
            </w:r>
          </w:p>
        </w:tc>
        <w:tc>
          <w:tcPr>
            <w:tcW w:w="16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2018320035</w:t>
            </w:r>
          </w:p>
        </w:tc>
        <w:tc>
          <w:tcPr>
            <w:tcW w:w="2917"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江苏首佳土地房地产评估测绘事务所有限公司</w:t>
            </w:r>
          </w:p>
        </w:tc>
        <w:tc>
          <w:tcPr>
            <w:tcW w:w="1246"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王咏</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9</w:t>
            </w:r>
          </w:p>
        </w:tc>
        <w:tc>
          <w:tcPr>
            <w:tcW w:w="16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2018320036</w:t>
            </w:r>
          </w:p>
        </w:tc>
        <w:tc>
          <w:tcPr>
            <w:tcW w:w="2917"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江苏金汇通房地产资产评估造价咨询有限公司</w:t>
            </w:r>
          </w:p>
        </w:tc>
        <w:tc>
          <w:tcPr>
            <w:tcW w:w="1246"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李忠营</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882" w:type="dxa"/>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10</w:t>
            </w:r>
          </w:p>
        </w:tc>
        <w:tc>
          <w:tcPr>
            <w:tcW w:w="16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2018320037</w:t>
            </w:r>
          </w:p>
        </w:tc>
        <w:tc>
          <w:tcPr>
            <w:tcW w:w="2917"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苏州拓普森土地房地产评估有限公司</w:t>
            </w:r>
          </w:p>
        </w:tc>
        <w:tc>
          <w:tcPr>
            <w:tcW w:w="1246"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周晓洁</w:t>
            </w:r>
          </w:p>
        </w:tc>
        <w:tc>
          <w:tcPr>
            <w:tcW w:w="1785" w:type="dxa"/>
            <w:shd w:val="clear" w:color="000000" w:fill="FFFFFF"/>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11</w:t>
            </w:r>
          </w:p>
        </w:tc>
        <w:tc>
          <w:tcPr>
            <w:tcW w:w="16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2018320038</w:t>
            </w:r>
          </w:p>
        </w:tc>
        <w:tc>
          <w:tcPr>
            <w:tcW w:w="2917"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江苏同方房地产资产评估规划勘测有限公司</w:t>
            </w:r>
          </w:p>
        </w:tc>
        <w:tc>
          <w:tcPr>
            <w:tcW w:w="1246" w:type="dxa"/>
            <w:shd w:val="clear" w:color="000000" w:fill="FFFFFF"/>
            <w:vAlign w:val="center"/>
          </w:tcPr>
          <w:p>
            <w:pPr>
              <w:keepNext w:val="0"/>
              <w:keepLines w:val="0"/>
              <w:widowControl/>
              <w:suppressLineNumbers w:val="0"/>
              <w:jc w:val="center"/>
              <w:textAlignment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韩卫东</w:t>
            </w:r>
          </w:p>
        </w:tc>
        <w:tc>
          <w:tcPr>
            <w:tcW w:w="1785" w:type="dxa"/>
            <w:shd w:val="clear" w:color="000000" w:fill="FFFFFF"/>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12</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2018320039</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苏州天元土地房地产评估有限公司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徐进亮</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13</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2018320040</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南京银立通土地房地产资产评估咨询有限公司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何荣欣</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14</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2018320041</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泰州嘉和房地产土地估价资产评估有限公司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殷苏静</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法人变更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15</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2018320042</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苏州市国信房地产土地评估咨询有限公司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吕军</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16</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2018320043</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江苏铭诚土地房地产评估测绘工程咨询有限公司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王立平</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17</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2018320044</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江苏大成恒睿土地房地产资产评估咨询有限公司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薛立</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18</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2018320045</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扬州中信达房地产土地资产评估咨询有限公司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许印标</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19</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2018320046</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苏州工业园区信和房地产估价土地估价有限公司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杨正义</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20</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2018320047</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江苏中泰房地产土地评估有限公司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樊军</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21</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2018320048</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中证房地产评估造价集团有限公司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王军</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22</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2018320049</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苏州同方铭诚土地房地产评估有限公司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周靖</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23</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2018320050</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徐州中盛土地房地产资产评估咨询有限公司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贺鹏</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机构名称、法人代表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24</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2018320051</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江苏金土地房地产评估测绘咨询有限公司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丛全</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25</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2018320052</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宜兴市恒泰房地产土地评估有限公司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吴良芬</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26</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2018320053</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江苏苏润土地房地产资产评估有限公司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戴向东</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27</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2018320054</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江苏昌宏土地房地产评估咨询有限公司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顾云飞</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28</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2018320055</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江苏三师土地房地产资产评估测绘咨询有限公司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杨彤焰</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29</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2018320056</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苏州市安嘉禾土地房地产资产评估有限公司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张跃</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30</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2018320057</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江苏立信慧源房地产土地资产评估有限公司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钱德才</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31</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2018320059</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江苏昊洲土地房地产评估有限公司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仝升平</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32</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2018320060</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江苏安瑞土地及房地产评估有限公司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邵北军</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33</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2018320062</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江苏苏地行土地房产评估有限公司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张其宝</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34</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2018320064</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江苏世联房地产土地评估有限公司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高雪</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35</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2018320065</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苏州金九房地产土地评估有限公司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吴锦文</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36</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2018320067</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江苏通标土地房地产资产评估造价咨询有限公司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李召弟</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37</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2018320068</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江苏跃龙土地房地产评估测绘有限公司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姜志华</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38</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2018320069</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江苏安达土地房地产评估测绘有限公司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徐忠新</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39</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2018320070</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江苏常地土地房地产评估有限公司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舒友林</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40</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2018320071</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江苏中策行土地房地产资产评估咨询有限公司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郑永</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41</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2018320072</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江苏东诚亿土地房地产资产评估咨询有限公司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高帮胜</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42</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2018320076</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江苏金宁达房地产评估规划测绘咨询有限公司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张增峰</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43</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2018320078</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江苏苏信房地产评估咨询有限公司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刘华荣</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44</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2018320079</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江苏国衡土地房地产资产评估咨询有限公司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刘清军</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45</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2018320080</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江苏恒业资产房地产评估有限公司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李红瑾</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名称变更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46</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2018320081</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江苏苏北土地房地产评估咨询有限公司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吴伟</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47</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2018320082</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江苏中莲土地房地产资产评估造价有限公司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何卫斌</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48</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2018320083</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苏州中洲房地产土地资产评估咨询有限公司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蒋建春</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49</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2018320084</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江苏万隆永鼎房地产土地资产评估有限公司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丁勇</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882" w:type="dxa"/>
            <w:shd w:val="clear" w:color="auto" w:fill="auto"/>
            <w:vAlign w:val="center"/>
          </w:tcPr>
          <w:p>
            <w:pPr>
              <w:widowControl/>
              <w:jc w:val="center"/>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50</w:t>
            </w:r>
          </w:p>
        </w:tc>
        <w:tc>
          <w:tcPr>
            <w:tcW w:w="16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2018320085</w:t>
            </w:r>
          </w:p>
        </w:tc>
        <w:tc>
          <w:tcPr>
            <w:tcW w:w="2917"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江苏天元房地产土地与资产评估造价有限公司</w:t>
            </w:r>
          </w:p>
        </w:tc>
        <w:tc>
          <w:tcPr>
            <w:tcW w:w="1246" w:type="dxa"/>
            <w:shd w:val="clear" w:color="000000" w:fill="FFFFFF"/>
            <w:vAlign w:val="center"/>
          </w:tcPr>
          <w:p>
            <w:pPr>
              <w:keepNext w:val="0"/>
              <w:keepLines w:val="0"/>
              <w:widowControl/>
              <w:suppressLineNumbers w:val="0"/>
              <w:jc w:val="center"/>
              <w:textAlignment w:val="cente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1"/>
                <w:szCs w:val="21"/>
                <w:u w:val="none"/>
                <w:lang w:val="en-US" w:eastAsia="zh-CN" w:bidi="ar"/>
                <w14:textFill>
                  <w14:solidFill>
                    <w14:schemeClr w14:val="tx1"/>
                  </w14:solidFill>
                </w14:textFill>
              </w:rPr>
              <w:t>陈德兵</w:t>
            </w:r>
          </w:p>
        </w:tc>
        <w:tc>
          <w:tcPr>
            <w:tcW w:w="1785" w:type="dxa"/>
            <w:shd w:val="clear" w:color="000000" w:fill="FFFFFF"/>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eastAsia="zh-CN"/>
                <w14:textFill>
                  <w14:solidFill>
                    <w14:schemeClr w14:val="tx1"/>
                  </w14:solidFill>
                </w14:textFill>
              </w:rPr>
              <w:t>估价师</w:t>
            </w:r>
          </w:p>
        </w:tc>
      </w:tr>
    </w:tbl>
    <w:p>
      <w:pPr>
        <w:rPr>
          <w:rFonts w:ascii="仿宋_GB2312" w:hAnsi="宋体" w:eastAsia="仿宋_GB2312" w:cs="宋体"/>
          <w:color w:val="444444"/>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D6050"/>
    <w:rsid w:val="557D60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2018-05-16T07:40:00Z</dcterms:created>
  <dc:creator>咕噜呗</dc:creator>
  <cp:lastModifiedBy>咕噜呗</cp:lastModifiedBy>
  <dcterms:modified xsi:type="dcterms:W3CDTF">2018-05-16T07:43:02Z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